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493bddff1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76df3a64d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Gorebridge,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8b5ba24fd403d" /><Relationship Type="http://schemas.openxmlformats.org/officeDocument/2006/relationships/numbering" Target="/word/numbering.xml" Id="R1a63a75ab39f493b" /><Relationship Type="http://schemas.openxmlformats.org/officeDocument/2006/relationships/settings" Target="/word/settings.xml" Id="R3de46a62f6bd4d2c" /><Relationship Type="http://schemas.openxmlformats.org/officeDocument/2006/relationships/image" Target="/word/media/010f9946-2ae1-4acf-87a4-7ed7159f1789.png" Id="R98176df3a64d496b" /></Relationships>
</file>