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e8a0a7981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5d28239d4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081aa931449e4" /><Relationship Type="http://schemas.openxmlformats.org/officeDocument/2006/relationships/numbering" Target="/word/numbering.xml" Id="Rf69b2dc212d84718" /><Relationship Type="http://schemas.openxmlformats.org/officeDocument/2006/relationships/settings" Target="/word/settings.xml" Id="Rc59c867d884548ce" /><Relationship Type="http://schemas.openxmlformats.org/officeDocument/2006/relationships/image" Target="/word/media/a4a937df-c314-4e49-9549-6bbe1ed1528d.png" Id="R7ef5d28239d44657" /></Relationships>
</file>