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58f5f1ff3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798cddee3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Missenden,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523e5bc6d4f33" /><Relationship Type="http://schemas.openxmlformats.org/officeDocument/2006/relationships/numbering" Target="/word/numbering.xml" Id="R4f2196bf556a4fd0" /><Relationship Type="http://schemas.openxmlformats.org/officeDocument/2006/relationships/settings" Target="/word/settings.xml" Id="R699bbe3972714edd" /><Relationship Type="http://schemas.openxmlformats.org/officeDocument/2006/relationships/image" Target="/word/media/255500c2-f22c-47ef-b2ff-c22c5fc05623.png" Id="R161798cddee34879" /></Relationships>
</file>