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891e43ff9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06f78c2a4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Greywell,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833f550af4d5a" /><Relationship Type="http://schemas.openxmlformats.org/officeDocument/2006/relationships/numbering" Target="/word/numbering.xml" Id="Rd0ec8dd355d04e8f" /><Relationship Type="http://schemas.openxmlformats.org/officeDocument/2006/relationships/settings" Target="/word/settings.xml" Id="Ra6fe26acb8f348a2" /><Relationship Type="http://schemas.openxmlformats.org/officeDocument/2006/relationships/image" Target="/word/media/13d8c46e-ac96-4a9f-970f-3fa8322e6f49.png" Id="R30606f78c2a44f6a" /></Relationships>
</file>