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c2194322b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2cfe7ada6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Hambrook,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c30061d9942e4" /><Relationship Type="http://schemas.openxmlformats.org/officeDocument/2006/relationships/numbering" Target="/word/numbering.xml" Id="Rdb03fba026c744d2" /><Relationship Type="http://schemas.openxmlformats.org/officeDocument/2006/relationships/settings" Target="/word/settings.xml" Id="R437df629ffe44e96" /><Relationship Type="http://schemas.openxmlformats.org/officeDocument/2006/relationships/image" Target="/word/media/7437a246-71d9-4cd8-b738-7d45ace0f41f.png" Id="R1522cfe7ada6486a" /></Relationships>
</file>