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cefb5b315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2375a14fe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Hampton in Arden,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e34ab93974775" /><Relationship Type="http://schemas.openxmlformats.org/officeDocument/2006/relationships/numbering" Target="/word/numbering.xml" Id="Rf743e09969774503" /><Relationship Type="http://schemas.openxmlformats.org/officeDocument/2006/relationships/settings" Target="/word/settings.xml" Id="R9fcee4ee69e94a59" /><Relationship Type="http://schemas.openxmlformats.org/officeDocument/2006/relationships/image" Target="/word/media/14c31a44-513a-48d3-a493-429f38e2da72.png" Id="Rfbd2375a14fe41af" /></Relationships>
</file>