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23af1a92f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e755a3958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Holywell,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34827d97d49df" /><Relationship Type="http://schemas.openxmlformats.org/officeDocument/2006/relationships/numbering" Target="/word/numbering.xml" Id="R633cfde66a8f48ac" /><Relationship Type="http://schemas.openxmlformats.org/officeDocument/2006/relationships/settings" Target="/word/settings.xml" Id="R88c7ddd97f714505" /><Relationship Type="http://schemas.openxmlformats.org/officeDocument/2006/relationships/image" Target="/word/media/cf5fefce-f24f-497e-b349-75bec2fb2929.png" Id="R164e755a395841ad" /></Relationships>
</file>