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b4a57eb3c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bff6998b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Acton,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583aa61244691" /><Relationship Type="http://schemas.openxmlformats.org/officeDocument/2006/relationships/numbering" Target="/word/numbering.xml" Id="R8d6f54e8367843f4" /><Relationship Type="http://schemas.openxmlformats.org/officeDocument/2006/relationships/settings" Target="/word/settings.xml" Id="Re869328f7ed14c44" /><Relationship Type="http://schemas.openxmlformats.org/officeDocument/2006/relationships/image" Target="/word/media/cc7255e7-ca51-41ac-af27-06f3bc86db67.png" Id="Rf46bff6998b64433" /></Relationships>
</file>