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1b8bf8f5c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b7fde40ce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Seymour,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dfc4df9b44b4d" /><Relationship Type="http://schemas.openxmlformats.org/officeDocument/2006/relationships/numbering" Target="/word/numbering.xml" Id="R0caaa2c8603246a8" /><Relationship Type="http://schemas.openxmlformats.org/officeDocument/2006/relationships/settings" Target="/word/settings.xml" Id="Reabb3c1ce232430a" /><Relationship Type="http://schemas.openxmlformats.org/officeDocument/2006/relationships/image" Target="/word/media/a72da642-c3f8-4e0a-9403-fa226465a1b6.png" Id="Raf7b7fde40ce4397" /></Relationships>
</file>