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ea176851ba4e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2cb30ea5794c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Kingston upon Hull,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e2eadfe17f4a42" /><Relationship Type="http://schemas.openxmlformats.org/officeDocument/2006/relationships/numbering" Target="/word/numbering.xml" Id="Rc01ca5205ffa49a8" /><Relationship Type="http://schemas.openxmlformats.org/officeDocument/2006/relationships/settings" Target="/word/settings.xml" Id="R28f90218d1ba42db" /><Relationship Type="http://schemas.openxmlformats.org/officeDocument/2006/relationships/image" Target="/word/media/80222d95-a1a0-4262-9954-c46e16311b91.png" Id="R712cb30ea5794cee" /></Relationships>
</file>