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c0b3f6b81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a5758bcd8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Leamington Spa,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4e49632fd40c9" /><Relationship Type="http://schemas.openxmlformats.org/officeDocument/2006/relationships/numbering" Target="/word/numbering.xml" Id="Rb2e3040a6ed840aa" /><Relationship Type="http://schemas.openxmlformats.org/officeDocument/2006/relationships/settings" Target="/word/settings.xml" Id="R869aee9d06d248dd" /><Relationship Type="http://schemas.openxmlformats.org/officeDocument/2006/relationships/image" Target="/word/media/82b2e635-9a09-418c-9d5e-8729855db11b.png" Id="R6b2a5758bcd84515" /></Relationships>
</file>