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1cc1d972c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52c56dd3c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Leeds,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c7f8cff624398" /><Relationship Type="http://schemas.openxmlformats.org/officeDocument/2006/relationships/numbering" Target="/word/numbering.xml" Id="R6e576f3f6e8043b8" /><Relationship Type="http://schemas.openxmlformats.org/officeDocument/2006/relationships/settings" Target="/word/settings.xml" Id="Rd2b46551785f4770" /><Relationship Type="http://schemas.openxmlformats.org/officeDocument/2006/relationships/image" Target="/word/media/fbe600f6-ee5c-47cc-a3ba-078ca948f030.png" Id="Rfce52c56dd3c45ea" /></Relationships>
</file>