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7aedd083d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2a6d8590d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Gornal,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369bf54414be4" /><Relationship Type="http://schemas.openxmlformats.org/officeDocument/2006/relationships/numbering" Target="/word/numbering.xml" Id="R96e30de591764a1c" /><Relationship Type="http://schemas.openxmlformats.org/officeDocument/2006/relationships/settings" Target="/word/settings.xml" Id="R7896ae93aed34485" /><Relationship Type="http://schemas.openxmlformats.org/officeDocument/2006/relationships/image" Target="/word/media/20690d25-e030-4f52-8a93-913f47916ad9.png" Id="R69c2a6d8590d4e14" /></Relationships>
</file>