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bf703e984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9e755f760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Mochras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5dc852e1c4e60" /><Relationship Type="http://schemas.openxmlformats.org/officeDocument/2006/relationships/numbering" Target="/word/numbering.xml" Id="Rab4ae2bee5b84d86" /><Relationship Type="http://schemas.openxmlformats.org/officeDocument/2006/relationships/settings" Target="/word/settings.xml" Id="Rcc350a2453a94f83" /><Relationship Type="http://schemas.openxmlformats.org/officeDocument/2006/relationships/image" Target="/word/media/b4cd6d7a-1c2d-43f3-84eb-55722f17b588.png" Id="Raef9e755f760487c" /></Relationships>
</file>