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57a13e501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e8a046d61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Newbridge,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aba683bae44db" /><Relationship Type="http://schemas.openxmlformats.org/officeDocument/2006/relationships/numbering" Target="/word/numbering.xml" Id="R24add2db3a724c52" /><Relationship Type="http://schemas.openxmlformats.org/officeDocument/2006/relationships/settings" Target="/word/settings.xml" Id="R28e37087a6644815" /><Relationship Type="http://schemas.openxmlformats.org/officeDocument/2006/relationships/image" Target="/word/media/60cd0d4d-e88c-47c6-8861-c387addd9f1b.png" Id="Ra4fe8a046d61415e" /></Relationships>
</file>