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f046c1a88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7e3fcda96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Pontypridd,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0f708cc534310" /><Relationship Type="http://schemas.openxmlformats.org/officeDocument/2006/relationships/numbering" Target="/word/numbering.xml" Id="Ref4538c295684984" /><Relationship Type="http://schemas.openxmlformats.org/officeDocument/2006/relationships/settings" Target="/word/settings.xml" Id="Re0c076e9c6e64f8b" /><Relationship Type="http://schemas.openxmlformats.org/officeDocument/2006/relationships/image" Target="/word/media/aa1880b3-386f-446c-b35a-a6c11bccb8bc.png" Id="Ra817e3fcda9642e4" /></Relationships>
</file>