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5e603c025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bba42de63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Andrews,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76e380a3c4c02" /><Relationship Type="http://schemas.openxmlformats.org/officeDocument/2006/relationships/numbering" Target="/word/numbering.xml" Id="R73fa3ba27d8949e7" /><Relationship Type="http://schemas.openxmlformats.org/officeDocument/2006/relationships/settings" Target="/word/settings.xml" Id="R5f948aabdcfb425d" /><Relationship Type="http://schemas.openxmlformats.org/officeDocument/2006/relationships/image" Target="/word/media/c99a7d84-80e5-48e6-9335-39a9c89cf1f0.png" Id="Ra3abba42de6342f0" /></Relationships>
</file>