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6fe8a45d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793afc798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Uxbridge,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a2ceebd224e2e" /><Relationship Type="http://schemas.openxmlformats.org/officeDocument/2006/relationships/numbering" Target="/word/numbering.xml" Id="R89f9e7f65a024ce2" /><Relationship Type="http://schemas.openxmlformats.org/officeDocument/2006/relationships/settings" Target="/word/settings.xml" Id="Raeee0cf66c2744f9" /><Relationship Type="http://schemas.openxmlformats.org/officeDocument/2006/relationships/image" Target="/word/media/be7a410f-ab4f-4fa1-90dc-a25ff1113da6.png" Id="Rda5793afc79849da" /></Relationships>
</file>