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aca5cdd7e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304800f31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Worcester, Worcestershire,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d1efd175b401f" /><Relationship Type="http://schemas.openxmlformats.org/officeDocument/2006/relationships/numbering" Target="/word/numbering.xml" Id="Rc07470c43cbb4d06" /><Relationship Type="http://schemas.openxmlformats.org/officeDocument/2006/relationships/settings" Target="/word/settings.xml" Id="Rc17608e82bdb47f4" /><Relationship Type="http://schemas.openxmlformats.org/officeDocument/2006/relationships/image" Target="/word/media/94a4c14d-2839-45d4-9727-d9caa7b7eefa.png" Id="Rb7c304800f314d2a" /></Relationships>
</file>