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7060ba67e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7e00ca7f2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Worsbrough Bridge,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5c238b6b14077" /><Relationship Type="http://schemas.openxmlformats.org/officeDocument/2006/relationships/numbering" Target="/word/numbering.xml" Id="R62b0b78986de4b72" /><Relationship Type="http://schemas.openxmlformats.org/officeDocument/2006/relationships/settings" Target="/word/settings.xml" Id="Rbbb3d1c06e304efc" /><Relationship Type="http://schemas.openxmlformats.org/officeDocument/2006/relationships/image" Target="/word/media/624f24a5-4857-4e89-af5c-bbf3fb72c40e.png" Id="R8df7e00ca7f24db6" /></Relationships>
</file>