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548b6c226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ba4f07fe9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Wotton,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dc00049f641ec" /><Relationship Type="http://schemas.openxmlformats.org/officeDocument/2006/relationships/numbering" Target="/word/numbering.xml" Id="R0465d33ceb1f4fb4" /><Relationship Type="http://schemas.openxmlformats.org/officeDocument/2006/relationships/settings" Target="/word/settings.xml" Id="R849b8554509c48e8" /><Relationship Type="http://schemas.openxmlformats.org/officeDocument/2006/relationships/image" Target="/word/media/4e036c03-a358-42b3-8efc-66630fd7659e.png" Id="Rcd9ba4f07fe94657" /></Relationships>
</file>