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4056e554b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7ded3923b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Abington Shores,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12fe3b30d412e" /><Relationship Type="http://schemas.openxmlformats.org/officeDocument/2006/relationships/numbering" Target="/word/numbering.xml" Id="Rb33d620bf71843c3" /><Relationship Type="http://schemas.openxmlformats.org/officeDocument/2006/relationships/settings" Target="/word/settings.xml" Id="R24fda9f31c5e408f" /><Relationship Type="http://schemas.openxmlformats.org/officeDocument/2006/relationships/image" Target="/word/media/2305d5c3-ea1c-4652-b331-dffaacb59630.png" Id="R11f7ded3923b4d74" /></Relationships>
</file>