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cdbc18e5c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9ab28aef9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Ackerman,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50f4f92f34a46" /><Relationship Type="http://schemas.openxmlformats.org/officeDocument/2006/relationships/numbering" Target="/word/numbering.xml" Id="Rb8cde332a9eb40c2" /><Relationship Type="http://schemas.openxmlformats.org/officeDocument/2006/relationships/settings" Target="/word/settings.xml" Id="R1b5b67f04b404d07" /><Relationship Type="http://schemas.openxmlformats.org/officeDocument/2006/relationships/image" Target="/word/media/74a1fee0-9a0a-4c75-98a5-f39fe0b2faa4.png" Id="R2369ab28aef947f1" /></Relationships>
</file>