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764bba5f1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bfab57bf7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Acoma Village,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1b1c2f6ac44c1" /><Relationship Type="http://schemas.openxmlformats.org/officeDocument/2006/relationships/numbering" Target="/word/numbering.xml" Id="R24d28acf5d3d47d9" /><Relationship Type="http://schemas.openxmlformats.org/officeDocument/2006/relationships/settings" Target="/word/settings.xml" Id="Rf9d580a9625c4336" /><Relationship Type="http://schemas.openxmlformats.org/officeDocument/2006/relationships/image" Target="/word/media/2a718088-15fa-4d5a-9528-74bb7bafc5c4.png" Id="R958bfab57bf74394" /></Relationships>
</file>