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0b704fc17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1c2e10f3e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Acworth Meadows,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c8c5a4364984" /><Relationship Type="http://schemas.openxmlformats.org/officeDocument/2006/relationships/numbering" Target="/word/numbering.xml" Id="R74ea60e43e9a4ad9" /><Relationship Type="http://schemas.openxmlformats.org/officeDocument/2006/relationships/settings" Target="/word/settings.xml" Id="R8716ec83f0a94fd1" /><Relationship Type="http://schemas.openxmlformats.org/officeDocument/2006/relationships/image" Target="/word/media/e4d8d652-1e58-44bc-a602-4d089e4889a5.png" Id="R65b1c2e10f3e4a3b" /></Relationships>
</file>