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34e7087fad42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51b6df38a241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Acy,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12b08779d84ee0" /><Relationship Type="http://schemas.openxmlformats.org/officeDocument/2006/relationships/numbering" Target="/word/numbering.xml" Id="R6f8f6ad3566c4461" /><Relationship Type="http://schemas.openxmlformats.org/officeDocument/2006/relationships/settings" Target="/word/settings.xml" Id="Re77503f6cfb64ae0" /><Relationship Type="http://schemas.openxmlformats.org/officeDocument/2006/relationships/image" Target="/word/media/e2b4ca8a-14f0-406a-a91a-5e83e0a2d06a.png" Id="Ra651b6df38a241a0" /></Relationships>
</file>