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acbf66566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1f4b78d3d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55ea366ba4966" /><Relationship Type="http://schemas.openxmlformats.org/officeDocument/2006/relationships/numbering" Target="/word/numbering.xml" Id="Rbd599cdbf3bb4e10" /><Relationship Type="http://schemas.openxmlformats.org/officeDocument/2006/relationships/settings" Target="/word/settings.xml" Id="R13f901098b294fe3" /><Relationship Type="http://schemas.openxmlformats.org/officeDocument/2006/relationships/image" Target="/word/media/9e5fde79-ffca-4682-9fc2-2b2586234e71.png" Id="R46d1f4b78d3d43ae" /></Relationships>
</file>