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70bf3df15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53353d3dc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 Cove,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a69c6f74b49cb" /><Relationship Type="http://schemas.openxmlformats.org/officeDocument/2006/relationships/numbering" Target="/word/numbering.xml" Id="Rac404c911b974e34" /><Relationship Type="http://schemas.openxmlformats.org/officeDocument/2006/relationships/settings" Target="/word/settings.xml" Id="R0e540c475c9a407d" /><Relationship Type="http://schemas.openxmlformats.org/officeDocument/2006/relationships/image" Target="/word/media/d5256e46-405c-4e7f-9c29-c4f95542cbbb.png" Id="R3da53353d3dc409d" /></Relationships>
</file>