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aa1b8e7c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34c51cbaf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Adario,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1db56b9fc4501" /><Relationship Type="http://schemas.openxmlformats.org/officeDocument/2006/relationships/numbering" Target="/word/numbering.xml" Id="R4a9c3c83466d4ab7" /><Relationship Type="http://schemas.openxmlformats.org/officeDocument/2006/relationships/settings" Target="/word/settings.xml" Id="Rc4744a566551431d" /><Relationship Type="http://schemas.openxmlformats.org/officeDocument/2006/relationships/image" Target="/word/media/86dbb8a6-28fc-45c6-9f2d-43fbfc7061ea.png" Id="R27734c51cbaf422c" /></Relationships>
</file>