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130cefdb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f5980035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d4a5eae9c4ae3" /><Relationship Type="http://schemas.openxmlformats.org/officeDocument/2006/relationships/numbering" Target="/word/numbering.xml" Id="Rfb36d9e9655c4ed3" /><Relationship Type="http://schemas.openxmlformats.org/officeDocument/2006/relationships/settings" Target="/word/settings.xml" Id="R11fa025d802f4cdf" /><Relationship Type="http://schemas.openxmlformats.org/officeDocument/2006/relationships/image" Target="/word/media/e4e6ecf2-c9d4-48f5-a5f6-d9def3865b4c.png" Id="R717f5980035f4a2d" /></Relationships>
</file>