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d871774fac48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fe6b86d3aa4e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Adil Meadows,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c8635cec20429b" /><Relationship Type="http://schemas.openxmlformats.org/officeDocument/2006/relationships/numbering" Target="/word/numbering.xml" Id="Rc55ff6d99b284d56" /><Relationship Type="http://schemas.openxmlformats.org/officeDocument/2006/relationships/settings" Target="/word/settings.xml" Id="Rd085b30bcbc84bae" /><Relationship Type="http://schemas.openxmlformats.org/officeDocument/2006/relationships/image" Target="/word/media/a8894509-e534-48f9-95c6-d842134f7ca2.png" Id="Rc8fe6b86d3aa4e44" /></Relationships>
</file>