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51f806b72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3f20336fb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Adois,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34be90aca42df" /><Relationship Type="http://schemas.openxmlformats.org/officeDocument/2006/relationships/numbering" Target="/word/numbering.xml" Id="R7f9ebeed5a914830" /><Relationship Type="http://schemas.openxmlformats.org/officeDocument/2006/relationships/settings" Target="/word/settings.xml" Id="R27b35a4326a34f76" /><Relationship Type="http://schemas.openxmlformats.org/officeDocument/2006/relationships/image" Target="/word/media/f9b3206a-50a7-40cf-b98d-27b3b58da1fd.png" Id="R0de3f20336fb4aa7" /></Relationships>
</file>