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9a0d8fce9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81f1db6a1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Advocate Hill Farms,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3628d3cde4b28" /><Relationship Type="http://schemas.openxmlformats.org/officeDocument/2006/relationships/numbering" Target="/word/numbering.xml" Id="R65b588f8aaaa46d6" /><Relationship Type="http://schemas.openxmlformats.org/officeDocument/2006/relationships/settings" Target="/word/settings.xml" Id="R2c22cd77d0c443db" /><Relationship Type="http://schemas.openxmlformats.org/officeDocument/2006/relationships/image" Target="/word/media/9e517591-457a-42b3-9a66-6f237a23df42.png" Id="R89f81f1db6a144ab" /></Relationships>
</file>