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0ae847c74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b46ac1854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Ady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fe4fe07f04ab9" /><Relationship Type="http://schemas.openxmlformats.org/officeDocument/2006/relationships/numbering" Target="/word/numbering.xml" Id="Rc8e090604be247cb" /><Relationship Type="http://schemas.openxmlformats.org/officeDocument/2006/relationships/settings" Target="/word/settings.xml" Id="R07cfd970de224da4" /><Relationship Type="http://schemas.openxmlformats.org/officeDocument/2006/relationships/image" Target="/word/media/42d7cdc6-4814-4aa6-8a25-5fbb4205325f.png" Id="Rbcbb46ac18544fde" /></Relationships>
</file>