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5b84dfe22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bac13d33f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Agamenticus Village,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e4280477e4734" /><Relationship Type="http://schemas.openxmlformats.org/officeDocument/2006/relationships/numbering" Target="/word/numbering.xml" Id="R329c93009f574514" /><Relationship Type="http://schemas.openxmlformats.org/officeDocument/2006/relationships/settings" Target="/word/settings.xml" Id="Reeb77eef0b8c4bf0" /><Relationship Type="http://schemas.openxmlformats.org/officeDocument/2006/relationships/image" Target="/word/media/e3168379-bfec-4159-b760-20373c9639ea.png" Id="R7bbbac13d33f4aa4" /></Relationships>
</file>