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5a1382c86f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ba290738b94d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Ager Tract,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0f04af8024ce9" /><Relationship Type="http://schemas.openxmlformats.org/officeDocument/2006/relationships/numbering" Target="/word/numbering.xml" Id="Rd81380c89eab4f0c" /><Relationship Type="http://schemas.openxmlformats.org/officeDocument/2006/relationships/settings" Target="/word/settings.xml" Id="R56d008d9c29a4154" /><Relationship Type="http://schemas.openxmlformats.org/officeDocument/2006/relationships/image" Target="/word/media/7bdbf355-1fd4-434c-b28c-b474c19cae21.png" Id="Rbcba290738b94def" /></Relationships>
</file>