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b2df7a05f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40954085c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Ailston,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8ce4fd26344ad" /><Relationship Type="http://schemas.openxmlformats.org/officeDocument/2006/relationships/numbering" Target="/word/numbering.xml" Id="R0a65459686814c90" /><Relationship Type="http://schemas.openxmlformats.org/officeDocument/2006/relationships/settings" Target="/word/settings.xml" Id="R5173507937644810" /><Relationship Type="http://schemas.openxmlformats.org/officeDocument/2006/relationships/image" Target="/word/media/4a19b465-38db-4512-88e4-a070778b3390.png" Id="Re7640954085c41a4" /></Relationships>
</file>