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1e6c921a9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bbb4a77c7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Alamosa East,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2d7ca06c742da" /><Relationship Type="http://schemas.openxmlformats.org/officeDocument/2006/relationships/numbering" Target="/word/numbering.xml" Id="R975b843397ce4fd7" /><Relationship Type="http://schemas.openxmlformats.org/officeDocument/2006/relationships/settings" Target="/word/settings.xml" Id="R14c20a8cd1d946d2" /><Relationship Type="http://schemas.openxmlformats.org/officeDocument/2006/relationships/image" Target="/word/media/7442f039-4495-497d-9c54-fefd1a3534c8.png" Id="Re52bbb4a77c749be" /></Relationships>
</file>