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885565f99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144f35000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8949df2314406" /><Relationship Type="http://schemas.openxmlformats.org/officeDocument/2006/relationships/numbering" Target="/word/numbering.xml" Id="Rac6409ff92394c28" /><Relationship Type="http://schemas.openxmlformats.org/officeDocument/2006/relationships/settings" Target="/word/settings.xml" Id="Ra1d592b1d97543f1" /><Relationship Type="http://schemas.openxmlformats.org/officeDocument/2006/relationships/image" Target="/word/media/d1591d90-7773-4df9-997a-11f20da663dc.png" Id="Rac0144f3500045b9" /></Relationships>
</file>