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fe43003ef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132ffb2d2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Albemarle,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cea1f3f9240b6" /><Relationship Type="http://schemas.openxmlformats.org/officeDocument/2006/relationships/numbering" Target="/word/numbering.xml" Id="R2e591f28aebe422d" /><Relationship Type="http://schemas.openxmlformats.org/officeDocument/2006/relationships/settings" Target="/word/settings.xml" Id="R09521b1c13f84b38" /><Relationship Type="http://schemas.openxmlformats.org/officeDocument/2006/relationships/image" Target="/word/media/2443cb99-5e58-4b1a-b4fe-42eda09b0811.png" Id="R921132ffb2d24e64" /></Relationships>
</file>