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47dca9c3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0ffc9754a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Albemarle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4503f15024f25" /><Relationship Type="http://schemas.openxmlformats.org/officeDocument/2006/relationships/numbering" Target="/word/numbering.xml" Id="Rb8fab0fd3ca042c1" /><Relationship Type="http://schemas.openxmlformats.org/officeDocument/2006/relationships/settings" Target="/word/settings.xml" Id="R8d9e3164dde14f5a" /><Relationship Type="http://schemas.openxmlformats.org/officeDocument/2006/relationships/image" Target="/word/media/3ff7ec25-9376-4184-ace7-0c389b2c0fc7.png" Id="R19d0ffc9754a40a9" /></Relationships>
</file>