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5dccbc566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90c6bb6a8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Alberta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8d81a523c44c4" /><Relationship Type="http://schemas.openxmlformats.org/officeDocument/2006/relationships/numbering" Target="/word/numbering.xml" Id="R8e715223e493470a" /><Relationship Type="http://schemas.openxmlformats.org/officeDocument/2006/relationships/settings" Target="/word/settings.xml" Id="Re0593533be014697" /><Relationship Type="http://schemas.openxmlformats.org/officeDocument/2006/relationships/image" Target="/word/media/b42b1daf-a3e7-41d0-9dd7-afd5786df49c.png" Id="R19590c6bb6a84335" /></Relationships>
</file>