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63038c5c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b10c0d756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Alburg Springs,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ae081ba2646f8" /><Relationship Type="http://schemas.openxmlformats.org/officeDocument/2006/relationships/numbering" Target="/word/numbering.xml" Id="R46f095fc69ba4a11" /><Relationship Type="http://schemas.openxmlformats.org/officeDocument/2006/relationships/settings" Target="/word/settings.xml" Id="R706b207b4436438b" /><Relationship Type="http://schemas.openxmlformats.org/officeDocument/2006/relationships/image" Target="/word/media/f5f87542-60ec-42d3-84aa-88cf81236a69.png" Id="R61fb10c0d75647f7" /></Relationships>
</file>