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11abfe3a0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c0e8e8622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 Station,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ff37edadc44c8" /><Relationship Type="http://schemas.openxmlformats.org/officeDocument/2006/relationships/numbering" Target="/word/numbering.xml" Id="Rcf668468e75743e7" /><Relationship Type="http://schemas.openxmlformats.org/officeDocument/2006/relationships/settings" Target="/word/settings.xml" Id="Rc4268d8a1d4d4985" /><Relationship Type="http://schemas.openxmlformats.org/officeDocument/2006/relationships/image" Target="/word/media/82a5d01a-a5c7-4c1c-87bd-33749b2eee33.png" Id="R373c0e8e8622438f" /></Relationships>
</file>