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6947d9679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c103b2d2e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Aldens Corners,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fb6d3bab942f3" /><Relationship Type="http://schemas.openxmlformats.org/officeDocument/2006/relationships/numbering" Target="/word/numbering.xml" Id="Rb7f197e50f8d4440" /><Relationship Type="http://schemas.openxmlformats.org/officeDocument/2006/relationships/settings" Target="/word/settings.xml" Id="R95bdaa2a5b5c4361" /><Relationship Type="http://schemas.openxmlformats.org/officeDocument/2006/relationships/image" Target="/word/media/64e08a3d-334d-41f1-99a2-453d67ffe4c6.png" Id="R638c103b2d2e4463" /></Relationships>
</file>