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8a4c4ee76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85d40c99c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Aldine Square,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bf5d1a9644b19" /><Relationship Type="http://schemas.openxmlformats.org/officeDocument/2006/relationships/numbering" Target="/word/numbering.xml" Id="R0b69ffc631dc40dd" /><Relationship Type="http://schemas.openxmlformats.org/officeDocument/2006/relationships/settings" Target="/word/settings.xml" Id="R3b3e564836594a45" /><Relationship Type="http://schemas.openxmlformats.org/officeDocument/2006/relationships/image" Target="/word/media/cdef4e14-0a76-4f6e-a31b-d8bb7d935126.png" Id="Ra9d85d40c99c4318" /></Relationships>
</file>