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c02a76315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156d089a8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c512bf14e432c" /><Relationship Type="http://schemas.openxmlformats.org/officeDocument/2006/relationships/numbering" Target="/word/numbering.xml" Id="Ra3a460eddfa6413c" /><Relationship Type="http://schemas.openxmlformats.org/officeDocument/2006/relationships/settings" Target="/word/settings.xml" Id="Rbe45e80201854e6d" /><Relationship Type="http://schemas.openxmlformats.org/officeDocument/2006/relationships/image" Target="/word/media/6fdd72d5-9ef3-4390-90b9-7f9548d2b901.png" Id="R58a156d089a84f04" /></Relationships>
</file>