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2317581c5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f7c37a9aed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Alexandria,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d106fd2944c9f" /><Relationship Type="http://schemas.openxmlformats.org/officeDocument/2006/relationships/numbering" Target="/word/numbering.xml" Id="R541df8c3353249c7" /><Relationship Type="http://schemas.openxmlformats.org/officeDocument/2006/relationships/settings" Target="/word/settings.xml" Id="R3d644d7288c9466c" /><Relationship Type="http://schemas.openxmlformats.org/officeDocument/2006/relationships/image" Target="/word/media/40a596fa-eabf-4897-8814-f7c4fd955857.png" Id="R99f7c37a9aed4fcf" /></Relationships>
</file>