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1073e8785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272e0567c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Algoso,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c763308aa42a3" /><Relationship Type="http://schemas.openxmlformats.org/officeDocument/2006/relationships/numbering" Target="/word/numbering.xml" Id="R6d7224e56f9245b2" /><Relationship Type="http://schemas.openxmlformats.org/officeDocument/2006/relationships/settings" Target="/word/settings.xml" Id="R0f45623c3d1e47b6" /><Relationship Type="http://schemas.openxmlformats.org/officeDocument/2006/relationships/image" Target="/word/media/61aa9b4c-5e93-4f53-a1d8-7cbfa6ceaea5.png" Id="R4c5272e0567c46fb" /></Relationships>
</file>