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2fd5bc455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44b63276c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bde8fce9f4e25" /><Relationship Type="http://schemas.openxmlformats.org/officeDocument/2006/relationships/numbering" Target="/word/numbering.xml" Id="Re24c1a05e7994f50" /><Relationship Type="http://schemas.openxmlformats.org/officeDocument/2006/relationships/settings" Target="/word/settings.xml" Id="R1a21ac6c7d454cfe" /><Relationship Type="http://schemas.openxmlformats.org/officeDocument/2006/relationships/image" Target="/word/media/9a34db8b-3e82-4fb1-880d-ffe39f197612.png" Id="R7fa44b63276c4b7b" /></Relationships>
</file>